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4A613" w14:textId="77777777" w:rsidR="00AC7039" w:rsidRPr="00382E58" w:rsidRDefault="00AC7039">
      <w:pPr>
        <w:rPr>
          <w:lang w:val="es-ES_tradnl"/>
        </w:rPr>
      </w:pPr>
    </w:p>
    <w:p w14:paraId="77442F0B" w14:textId="77777777" w:rsidR="000F144E" w:rsidRPr="00382E58" w:rsidRDefault="000F144E" w:rsidP="000F144E">
      <w:pPr>
        <w:rPr>
          <w:b/>
          <w:lang w:val="es-ES_tradnl"/>
        </w:rPr>
      </w:pPr>
    </w:p>
    <w:p w14:paraId="0DCDBADA" w14:textId="71511DFB" w:rsidR="000F144E" w:rsidRPr="00382E58" w:rsidRDefault="003322EC" w:rsidP="000F144E">
      <w:pPr>
        <w:jc w:val="center"/>
        <w:rPr>
          <w:b/>
          <w:sz w:val="36"/>
          <w:szCs w:val="36"/>
          <w:lang w:val="es-ES_tradnl"/>
        </w:rPr>
      </w:pPr>
      <w:r>
        <w:rPr>
          <w:b/>
          <w:sz w:val="36"/>
          <w:szCs w:val="36"/>
          <w:lang w:val="es-ES_tradnl"/>
        </w:rPr>
        <w:t>Puesta en valor</w:t>
      </w:r>
      <w:r w:rsidR="00F714AB" w:rsidRPr="00382E58">
        <w:rPr>
          <w:b/>
          <w:sz w:val="36"/>
          <w:szCs w:val="36"/>
          <w:lang w:val="es-ES_tradnl"/>
        </w:rPr>
        <w:t xml:space="preserve"> y gestión de árboles veteranos</w:t>
      </w:r>
    </w:p>
    <w:p w14:paraId="2885E86E" w14:textId="77777777" w:rsidR="00F714AB" w:rsidRPr="00382E58" w:rsidRDefault="00F714AB" w:rsidP="000F144E">
      <w:pPr>
        <w:jc w:val="center"/>
        <w:rPr>
          <w:b/>
          <w:lang w:val="es-ES_tradnl"/>
        </w:rPr>
      </w:pPr>
      <w:r w:rsidRPr="00382E58">
        <w:rPr>
          <w:b/>
          <w:lang w:val="es-ES_tradnl"/>
        </w:rPr>
        <w:t xml:space="preserve">Jornada de formación diseñada y producida por el Proyecto </w:t>
      </w:r>
      <w:proofErr w:type="spellStart"/>
      <w:r w:rsidRPr="00382E58">
        <w:rPr>
          <w:b/>
          <w:lang w:val="es-ES_tradnl"/>
        </w:rPr>
        <w:t>VETree</w:t>
      </w:r>
      <w:proofErr w:type="spellEnd"/>
    </w:p>
    <w:p w14:paraId="34329662" w14:textId="77777777" w:rsidR="000F144E" w:rsidRPr="00382E58" w:rsidRDefault="000F144E" w:rsidP="000F144E">
      <w:pPr>
        <w:jc w:val="center"/>
        <w:rPr>
          <w:b/>
          <w:lang w:val="es-ES_tradnl"/>
        </w:rPr>
      </w:pPr>
    </w:p>
    <w:p w14:paraId="13BFFFF3" w14:textId="77777777" w:rsidR="000F144E" w:rsidRPr="00382E58" w:rsidRDefault="000F144E" w:rsidP="000F144E">
      <w:pPr>
        <w:jc w:val="center"/>
        <w:rPr>
          <w:b/>
          <w:lang w:val="es-ES_tradnl"/>
        </w:rPr>
      </w:pPr>
    </w:p>
    <w:p w14:paraId="47CAD8A8" w14:textId="77777777" w:rsidR="000F144E" w:rsidRPr="00382E58" w:rsidRDefault="00F714AB" w:rsidP="000F144E">
      <w:pPr>
        <w:rPr>
          <w:b/>
          <w:lang w:val="es-ES_tradnl"/>
        </w:rPr>
      </w:pPr>
      <w:r w:rsidRPr="00382E58">
        <w:rPr>
          <w:b/>
          <w:lang w:val="es-ES_tradnl"/>
        </w:rPr>
        <w:t>Objetivos</w:t>
      </w:r>
      <w:r w:rsidR="000F144E" w:rsidRPr="00382E58">
        <w:rPr>
          <w:b/>
          <w:lang w:val="es-ES_tradnl"/>
        </w:rPr>
        <w:t>:</w:t>
      </w:r>
    </w:p>
    <w:p w14:paraId="4BE67488" w14:textId="77777777" w:rsidR="00F714AB" w:rsidRPr="00382E58" w:rsidRDefault="00F714AB" w:rsidP="000F144E">
      <w:pPr>
        <w:rPr>
          <w:i/>
          <w:lang w:val="es-ES_tradnl"/>
        </w:rPr>
      </w:pPr>
      <w:r w:rsidRPr="00382E58">
        <w:rPr>
          <w:i/>
          <w:lang w:val="es-ES_tradnl"/>
        </w:rPr>
        <w:t>Una vez finalizado este curso, habrás adquirido los conocimientos necesarios para:</w:t>
      </w:r>
    </w:p>
    <w:p w14:paraId="63115487" w14:textId="051A7FB8" w:rsidR="000F144E" w:rsidRPr="00382E58" w:rsidRDefault="00736D7A" w:rsidP="00F714AB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>
        <w:rPr>
          <w:lang w:val="es-ES_tradnl"/>
        </w:rPr>
        <w:t>Dar una definición de</w:t>
      </w:r>
      <w:r w:rsidR="00F714AB" w:rsidRPr="00382E58">
        <w:rPr>
          <w:lang w:val="es-ES_tradnl"/>
        </w:rPr>
        <w:t xml:space="preserve"> </w:t>
      </w:r>
      <w:r>
        <w:rPr>
          <w:lang w:val="es-ES_tradnl"/>
        </w:rPr>
        <w:t xml:space="preserve">un </w:t>
      </w:r>
      <w:r w:rsidR="00F714AB" w:rsidRPr="00382E58">
        <w:rPr>
          <w:lang w:val="es-ES_tradnl"/>
        </w:rPr>
        <w:t xml:space="preserve">árbol </w:t>
      </w:r>
      <w:r>
        <w:rPr>
          <w:lang w:val="es-ES_tradnl"/>
        </w:rPr>
        <w:t xml:space="preserve">veterano </w:t>
      </w:r>
      <w:r w:rsidR="00F714AB" w:rsidRPr="00382E58">
        <w:rPr>
          <w:lang w:val="es-ES_tradnl"/>
        </w:rPr>
        <w:t>r</w:t>
      </w:r>
      <w:bookmarkStart w:id="0" w:name="_GoBack"/>
      <w:bookmarkEnd w:id="0"/>
      <w:r w:rsidR="00F714AB" w:rsidRPr="00382E58">
        <w:rPr>
          <w:lang w:val="es-ES_tradnl"/>
        </w:rPr>
        <w:t xml:space="preserve">elevante </w:t>
      </w:r>
      <w:r>
        <w:rPr>
          <w:lang w:val="es-ES_tradnl"/>
        </w:rPr>
        <w:t>para el</w:t>
      </w:r>
      <w:r w:rsidR="00F714AB" w:rsidRPr="00382E58">
        <w:rPr>
          <w:lang w:val="es-ES_tradnl"/>
        </w:rPr>
        <w:t xml:space="preserve"> valor biológico o patrimonial. </w:t>
      </w:r>
    </w:p>
    <w:p w14:paraId="2AE4B80E" w14:textId="77777777" w:rsidR="000F144E" w:rsidRPr="00382E58" w:rsidRDefault="00F714AB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 w:rsidRPr="00382E58">
        <w:rPr>
          <w:lang w:val="es-ES_tradnl"/>
        </w:rPr>
        <w:t>Explicar por qué</w:t>
      </w:r>
      <w:r w:rsidR="005E06BE" w:rsidRPr="00382E58">
        <w:rPr>
          <w:lang w:val="es-ES_tradnl"/>
        </w:rPr>
        <w:t xml:space="preserve"> los árboles pueden vivir tanto.</w:t>
      </w:r>
    </w:p>
    <w:p w14:paraId="2375B1FA" w14:textId="77777777" w:rsidR="005E06BE" w:rsidRPr="00382E58" w:rsidRDefault="005E06BE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 w:rsidRPr="00382E58">
        <w:rPr>
          <w:lang w:val="es-ES_tradnl"/>
        </w:rPr>
        <w:t>Describir cómo y dónde crecen las raíces y por qué son tan importantes.</w:t>
      </w:r>
    </w:p>
    <w:p w14:paraId="753982D5" w14:textId="77777777" w:rsidR="005E06BE" w:rsidRPr="00382E58" w:rsidRDefault="005E06BE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 w:rsidRPr="00382E58">
        <w:rPr>
          <w:lang w:val="es-ES_tradnl"/>
        </w:rPr>
        <w:t>Realizar, en campo, un inventario sencillo de un árbol veterano.</w:t>
      </w:r>
    </w:p>
    <w:p w14:paraId="3A5D1C5E" w14:textId="77777777" w:rsidR="005E06BE" w:rsidRPr="00382E58" w:rsidRDefault="005E06BE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 w:rsidRPr="00382E58">
        <w:rPr>
          <w:lang w:val="es-ES_tradnl"/>
        </w:rPr>
        <w:t>Evaluar cuándo es adecuado gestionar los árboles veteranos y su entorno</w:t>
      </w:r>
    </w:p>
    <w:p w14:paraId="211606B6" w14:textId="77777777" w:rsidR="005E06BE" w:rsidRPr="00382E58" w:rsidRDefault="005E06BE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s-ES_tradnl"/>
        </w:rPr>
      </w:pPr>
      <w:r w:rsidRPr="00382E58">
        <w:rPr>
          <w:lang w:val="es-ES_tradnl"/>
        </w:rPr>
        <w:t>Valorar si la población de árboles es sostenible (en un lugar o zona geográfica concreta)</w:t>
      </w:r>
    </w:p>
    <w:p w14:paraId="650C2F4F" w14:textId="77777777" w:rsidR="000F144E" w:rsidRPr="00382E58" w:rsidRDefault="000F144E" w:rsidP="000F144E">
      <w:pPr>
        <w:pStyle w:val="Lijstalinea"/>
        <w:spacing w:after="0" w:line="240" w:lineRule="auto"/>
        <w:rPr>
          <w:lang w:val="es-ES_tradnl"/>
        </w:rPr>
      </w:pPr>
    </w:p>
    <w:p w14:paraId="1F7FD693" w14:textId="77777777" w:rsidR="000F144E" w:rsidRPr="00382E58" w:rsidRDefault="000F144E" w:rsidP="000F144E">
      <w:pPr>
        <w:pStyle w:val="Lijstalinea"/>
        <w:spacing w:after="0" w:line="240" w:lineRule="auto"/>
        <w:rPr>
          <w:lang w:val="es-ES_tradnl"/>
        </w:rPr>
      </w:pPr>
    </w:p>
    <w:p w14:paraId="065775F6" w14:textId="77777777" w:rsidR="000F144E" w:rsidRPr="00382E58" w:rsidRDefault="005E06BE">
      <w:pPr>
        <w:rPr>
          <w:b/>
          <w:lang w:val="es-ES_tradnl"/>
        </w:rPr>
      </w:pPr>
      <w:r w:rsidRPr="00382E58">
        <w:rPr>
          <w:b/>
          <w:lang w:val="es-ES_tradnl"/>
        </w:rPr>
        <w:t>Programa</w:t>
      </w:r>
    </w:p>
    <w:p w14:paraId="64550674" w14:textId="77777777" w:rsidR="000F144E" w:rsidRPr="00382E58" w:rsidRDefault="000F144E">
      <w:pPr>
        <w:rPr>
          <w:b/>
          <w:lang w:val="es-ES_tradnl"/>
        </w:rPr>
      </w:pPr>
    </w:p>
    <w:p w14:paraId="2CE570CD" w14:textId="77777777" w:rsidR="00382E58" w:rsidRPr="00382E58" w:rsidRDefault="00330C83" w:rsidP="000F144E">
      <w:pPr>
        <w:rPr>
          <w:lang w:val="es-ES_tradnl"/>
        </w:rPr>
      </w:pPr>
      <w:r w:rsidRPr="00382E58">
        <w:rPr>
          <w:lang w:val="es-ES_tradnl"/>
        </w:rPr>
        <w:t>9:30 – 1</w:t>
      </w:r>
      <w:r w:rsidR="000F144E" w:rsidRPr="00382E58">
        <w:rPr>
          <w:lang w:val="es-ES_tradnl"/>
        </w:rPr>
        <w:t>0</w:t>
      </w:r>
      <w:r w:rsidRPr="00382E58">
        <w:rPr>
          <w:lang w:val="es-ES_tradnl"/>
        </w:rPr>
        <w:t>:</w:t>
      </w:r>
      <w:r w:rsidR="00521572" w:rsidRPr="00382E58">
        <w:rPr>
          <w:lang w:val="es-ES_tradnl"/>
        </w:rPr>
        <w:t>15</w:t>
      </w:r>
      <w:r w:rsidR="000F144E" w:rsidRPr="00382E58">
        <w:rPr>
          <w:lang w:val="es-ES_tradnl"/>
        </w:rPr>
        <w:t xml:space="preserve"> – </w:t>
      </w:r>
      <w:r w:rsidR="00382E58" w:rsidRPr="00382E58">
        <w:rPr>
          <w:lang w:val="es-ES_tradnl"/>
        </w:rPr>
        <w:t>Introducción y presentación de los responsables y delegados del curso</w:t>
      </w:r>
    </w:p>
    <w:p w14:paraId="79252815" w14:textId="77777777" w:rsidR="000F144E" w:rsidRPr="00382E58" w:rsidRDefault="000F144E" w:rsidP="000F144E">
      <w:pPr>
        <w:rPr>
          <w:lang w:val="es-ES_tradnl"/>
        </w:rPr>
      </w:pPr>
    </w:p>
    <w:p w14:paraId="217FB600" w14:textId="25FF1754" w:rsidR="00AC3DAA" w:rsidRPr="00382E58" w:rsidRDefault="000F144E" w:rsidP="000F144E">
      <w:pPr>
        <w:rPr>
          <w:lang w:val="es-ES_tradnl"/>
        </w:rPr>
      </w:pPr>
      <w:r w:rsidRPr="00382E58">
        <w:rPr>
          <w:lang w:val="es-ES_tradnl"/>
        </w:rPr>
        <w:t xml:space="preserve">10:15 – 11:15 – </w:t>
      </w:r>
      <w:r w:rsidR="005E06BE" w:rsidRPr="00382E58">
        <w:rPr>
          <w:lang w:val="es-ES_tradnl"/>
        </w:rPr>
        <w:t xml:space="preserve">Definición de árbol veterano y su valor para la </w:t>
      </w:r>
      <w:r w:rsidR="00736D7A">
        <w:rPr>
          <w:lang w:val="es-ES_tradnl"/>
        </w:rPr>
        <w:t xml:space="preserve">historia cultural y la </w:t>
      </w:r>
      <w:r w:rsidR="005E06BE" w:rsidRPr="00382E58">
        <w:rPr>
          <w:lang w:val="es-ES_tradnl"/>
        </w:rPr>
        <w:t xml:space="preserve">biodiversidad </w:t>
      </w:r>
    </w:p>
    <w:p w14:paraId="3B75E7F4" w14:textId="77777777" w:rsidR="000F144E" w:rsidRPr="00382E58" w:rsidRDefault="000F144E" w:rsidP="000F144E">
      <w:pPr>
        <w:rPr>
          <w:lang w:val="es-ES_tradnl"/>
        </w:rPr>
      </w:pPr>
    </w:p>
    <w:p w14:paraId="35506032" w14:textId="77777777" w:rsidR="000F144E" w:rsidRPr="00382E58" w:rsidRDefault="000F144E" w:rsidP="000F144E">
      <w:pPr>
        <w:rPr>
          <w:lang w:val="es-ES_tradnl"/>
        </w:rPr>
      </w:pPr>
      <w:r w:rsidRPr="00382E58">
        <w:rPr>
          <w:lang w:val="es-ES_tradnl"/>
        </w:rPr>
        <w:t xml:space="preserve">11.15 – 11.40 – </w:t>
      </w:r>
      <w:r w:rsidR="005E06BE" w:rsidRPr="00382E58">
        <w:rPr>
          <w:lang w:val="es-ES_tradnl"/>
        </w:rPr>
        <w:t>Pausa café/té</w:t>
      </w:r>
    </w:p>
    <w:p w14:paraId="67872EDC" w14:textId="77777777" w:rsidR="000F144E" w:rsidRPr="00382E58" w:rsidRDefault="000F144E" w:rsidP="000F144E">
      <w:pPr>
        <w:rPr>
          <w:lang w:val="es-ES_tradnl"/>
        </w:rPr>
      </w:pPr>
    </w:p>
    <w:p w14:paraId="481D9FD0" w14:textId="77777777" w:rsidR="000F144E" w:rsidRPr="00382E58" w:rsidRDefault="000F144E" w:rsidP="000F144E">
      <w:pPr>
        <w:rPr>
          <w:lang w:val="es-ES_tradnl"/>
        </w:rPr>
      </w:pPr>
      <w:r w:rsidRPr="00382E58">
        <w:rPr>
          <w:lang w:val="es-ES_tradnl"/>
        </w:rPr>
        <w:t xml:space="preserve">11.40 – 13.00 – </w:t>
      </w:r>
      <w:r w:rsidR="005E06BE" w:rsidRPr="00382E58">
        <w:rPr>
          <w:lang w:val="es-ES_tradnl"/>
        </w:rPr>
        <w:t xml:space="preserve">Salida a campo para ver árboles veteranos </w:t>
      </w:r>
    </w:p>
    <w:p w14:paraId="3388CC00" w14:textId="77777777" w:rsidR="000F144E" w:rsidRPr="00382E58" w:rsidRDefault="000F144E" w:rsidP="000F144E">
      <w:pPr>
        <w:rPr>
          <w:lang w:val="es-ES_tradnl"/>
        </w:rPr>
      </w:pPr>
    </w:p>
    <w:p w14:paraId="2206E2E2" w14:textId="77777777" w:rsidR="000F144E" w:rsidRPr="00382E58" w:rsidRDefault="005E06BE" w:rsidP="000F144E">
      <w:pPr>
        <w:rPr>
          <w:lang w:val="es-ES_tradnl"/>
        </w:rPr>
      </w:pPr>
      <w:r w:rsidRPr="00382E58">
        <w:rPr>
          <w:lang w:val="es-ES_tradnl"/>
        </w:rPr>
        <w:t>13.00 – 14.00 – Comida</w:t>
      </w:r>
    </w:p>
    <w:p w14:paraId="7D3ACB7E" w14:textId="77777777" w:rsidR="000F144E" w:rsidRPr="00382E58" w:rsidRDefault="000F144E" w:rsidP="000F144E">
      <w:pPr>
        <w:rPr>
          <w:lang w:val="es-ES_tradnl"/>
        </w:rPr>
      </w:pPr>
    </w:p>
    <w:p w14:paraId="539DA758" w14:textId="1EAC1630" w:rsidR="000F144E" w:rsidRPr="00382E58" w:rsidRDefault="00736D7A" w:rsidP="000F144E">
      <w:pPr>
        <w:rPr>
          <w:lang w:val="es-ES_tradnl"/>
        </w:rPr>
      </w:pPr>
      <w:r>
        <w:rPr>
          <w:lang w:val="es-ES_tradnl"/>
        </w:rPr>
        <w:t>14.00 – 15.1</w:t>
      </w:r>
      <w:r w:rsidR="000F144E" w:rsidRPr="00382E58">
        <w:rPr>
          <w:lang w:val="es-ES_tradnl"/>
        </w:rPr>
        <w:t xml:space="preserve">0 – </w:t>
      </w:r>
      <w:r>
        <w:rPr>
          <w:lang w:val="es-ES_tradnl"/>
        </w:rPr>
        <w:t>Importancia de las raíces y la g</w:t>
      </w:r>
      <w:r w:rsidR="005E06BE" w:rsidRPr="00382E58">
        <w:rPr>
          <w:lang w:val="es-ES_tradnl"/>
        </w:rPr>
        <w:t xml:space="preserve">estión </w:t>
      </w:r>
      <w:r>
        <w:rPr>
          <w:lang w:val="es-ES_tradnl"/>
        </w:rPr>
        <w:t xml:space="preserve">del terreno alrededor </w:t>
      </w:r>
      <w:r w:rsidR="005E06BE" w:rsidRPr="00382E58">
        <w:rPr>
          <w:lang w:val="es-ES_tradnl"/>
        </w:rPr>
        <w:t xml:space="preserve">de </w:t>
      </w:r>
      <w:r>
        <w:rPr>
          <w:lang w:val="es-ES_tradnl"/>
        </w:rPr>
        <w:t xml:space="preserve">los </w:t>
      </w:r>
      <w:r w:rsidR="005E06BE" w:rsidRPr="00382E58">
        <w:rPr>
          <w:lang w:val="es-ES_tradnl"/>
        </w:rPr>
        <w:t>árboles veteranos</w:t>
      </w:r>
    </w:p>
    <w:p w14:paraId="6229BD7F" w14:textId="77777777" w:rsidR="000F144E" w:rsidRPr="00382E58" w:rsidRDefault="000F144E" w:rsidP="000F144E">
      <w:pPr>
        <w:rPr>
          <w:lang w:val="es-ES_tradnl"/>
        </w:rPr>
      </w:pPr>
    </w:p>
    <w:p w14:paraId="7657ABDE" w14:textId="0EFEF9E4" w:rsidR="000F144E" w:rsidRPr="00382E58" w:rsidRDefault="00736D7A" w:rsidP="000F144E">
      <w:pPr>
        <w:rPr>
          <w:lang w:val="es-ES_tradnl"/>
        </w:rPr>
      </w:pPr>
      <w:r>
        <w:rPr>
          <w:lang w:val="es-ES_tradnl"/>
        </w:rPr>
        <w:t>15:1</w:t>
      </w:r>
      <w:r w:rsidR="000F144E" w:rsidRPr="00382E58">
        <w:rPr>
          <w:lang w:val="es-ES_tradnl"/>
        </w:rPr>
        <w:t>0 – 16.</w:t>
      </w:r>
      <w:r>
        <w:rPr>
          <w:lang w:val="es-ES_tradnl"/>
        </w:rPr>
        <w:t>10</w:t>
      </w:r>
      <w:r w:rsidR="000F144E" w:rsidRPr="00382E58">
        <w:rPr>
          <w:lang w:val="es-ES_tradnl"/>
        </w:rPr>
        <w:t xml:space="preserve"> – </w:t>
      </w:r>
      <w:r w:rsidR="005E06BE" w:rsidRPr="00382E58">
        <w:rPr>
          <w:lang w:val="es-ES_tradnl"/>
        </w:rPr>
        <w:t>Ejercicio sobre gestión de árboles veteranos</w:t>
      </w:r>
      <w:r>
        <w:rPr>
          <w:lang w:val="es-ES_tradnl"/>
        </w:rPr>
        <w:t xml:space="preserve"> e introducción a la poda</w:t>
      </w:r>
      <w:r w:rsidR="000F144E" w:rsidRPr="00382E58">
        <w:rPr>
          <w:lang w:val="es-ES_tradnl"/>
        </w:rPr>
        <w:t xml:space="preserve">, </w:t>
      </w:r>
      <w:r w:rsidR="005E06BE" w:rsidRPr="00382E58">
        <w:rPr>
          <w:lang w:val="es-ES_tradnl"/>
        </w:rPr>
        <w:t>incluye una pausa – café</w:t>
      </w:r>
    </w:p>
    <w:p w14:paraId="1C6951B8" w14:textId="77777777" w:rsidR="000F144E" w:rsidRPr="00382E58" w:rsidRDefault="000F144E" w:rsidP="000F144E">
      <w:pPr>
        <w:rPr>
          <w:lang w:val="es-ES_tradnl"/>
        </w:rPr>
      </w:pPr>
    </w:p>
    <w:p w14:paraId="0F70D33E" w14:textId="3B72C500" w:rsidR="005E06BE" w:rsidRPr="00382E58" w:rsidRDefault="000F144E" w:rsidP="000F144E">
      <w:pPr>
        <w:rPr>
          <w:lang w:val="es-ES_tradnl"/>
        </w:rPr>
      </w:pPr>
      <w:r w:rsidRPr="00382E58">
        <w:rPr>
          <w:lang w:val="es-ES_tradnl"/>
        </w:rPr>
        <w:t>16.</w:t>
      </w:r>
      <w:r w:rsidR="00736D7A">
        <w:rPr>
          <w:lang w:val="es-ES_tradnl"/>
        </w:rPr>
        <w:t>10</w:t>
      </w:r>
      <w:r w:rsidRPr="00382E58">
        <w:rPr>
          <w:lang w:val="es-ES_tradnl"/>
        </w:rPr>
        <w:t xml:space="preserve"> – 16.30 – </w:t>
      </w:r>
      <w:r w:rsidR="005E06BE" w:rsidRPr="00382E58">
        <w:rPr>
          <w:lang w:val="es-ES_tradnl"/>
        </w:rPr>
        <w:t>Protección, legislación, preguntas y resumen del curso</w:t>
      </w:r>
    </w:p>
    <w:p w14:paraId="7664AB5D" w14:textId="77777777" w:rsidR="000F144E" w:rsidRPr="00382E58" w:rsidRDefault="000F144E" w:rsidP="000F144E">
      <w:pPr>
        <w:rPr>
          <w:lang w:val="es-ES_tradnl"/>
        </w:rPr>
      </w:pPr>
    </w:p>
    <w:sectPr w:rsidR="000F144E" w:rsidRPr="00382E5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D9AFD" w14:textId="77777777" w:rsidR="00466948" w:rsidRDefault="00466948" w:rsidP="000F144E">
      <w:r>
        <w:separator/>
      </w:r>
    </w:p>
  </w:endnote>
  <w:endnote w:type="continuationSeparator" w:id="0">
    <w:p w14:paraId="1D3AA2F9" w14:textId="77777777" w:rsidR="00466948" w:rsidRDefault="00466948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486C18" w14:textId="6D16497E" w:rsidR="00A711A2" w:rsidRPr="00A711A2" w:rsidRDefault="00A711A2">
    <w:pPr>
      <w:pStyle w:val="Voettekst"/>
      <w:rPr>
        <w:color w:val="808080" w:themeColor="background1" w:themeShade="80"/>
        <w:sz w:val="12"/>
        <w:szCs w:val="12"/>
      </w:rPr>
    </w:pPr>
    <w:r w:rsidRPr="00A711A2">
      <w:rPr>
        <w:color w:val="808080" w:themeColor="background1" w:themeShade="80"/>
        <w:sz w:val="12"/>
        <w:szCs w:val="12"/>
      </w:rPr>
      <w:t xml:space="preserve">El </w:t>
    </w:r>
    <w:proofErr w:type="spellStart"/>
    <w:r w:rsidRPr="00A711A2">
      <w:rPr>
        <w:color w:val="808080" w:themeColor="background1" w:themeShade="80"/>
        <w:sz w:val="12"/>
        <w:szCs w:val="12"/>
      </w:rPr>
      <w:t>presente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proyecto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ha </w:t>
    </w:r>
    <w:proofErr w:type="spellStart"/>
    <w:r w:rsidRPr="00A711A2">
      <w:rPr>
        <w:color w:val="808080" w:themeColor="background1" w:themeShade="80"/>
        <w:sz w:val="12"/>
        <w:szCs w:val="12"/>
      </w:rPr>
      <w:t>sido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financiado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con el </w:t>
    </w:r>
    <w:proofErr w:type="spellStart"/>
    <w:r w:rsidRPr="00A711A2">
      <w:rPr>
        <w:color w:val="808080" w:themeColor="background1" w:themeShade="80"/>
        <w:sz w:val="12"/>
        <w:szCs w:val="12"/>
      </w:rPr>
      <w:t>apoyo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de la </w:t>
    </w:r>
    <w:proofErr w:type="spellStart"/>
    <w:r w:rsidRPr="00A711A2">
      <w:rPr>
        <w:color w:val="808080" w:themeColor="background1" w:themeShade="80"/>
        <w:sz w:val="12"/>
        <w:szCs w:val="12"/>
      </w:rPr>
      <w:t>Comisión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Europea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. </w:t>
    </w:r>
    <w:proofErr w:type="spellStart"/>
    <w:r w:rsidRPr="00A711A2">
      <w:rPr>
        <w:color w:val="808080" w:themeColor="background1" w:themeShade="80"/>
        <w:sz w:val="12"/>
        <w:szCs w:val="12"/>
      </w:rPr>
      <w:t>Esta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publicación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es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responsabilidad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exclusiva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de </w:t>
    </w:r>
    <w:proofErr w:type="spellStart"/>
    <w:r w:rsidRPr="00A711A2">
      <w:rPr>
        <w:color w:val="808080" w:themeColor="background1" w:themeShade="80"/>
        <w:sz w:val="12"/>
        <w:szCs w:val="12"/>
      </w:rPr>
      <w:t>su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autor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. La </w:t>
    </w:r>
    <w:proofErr w:type="spellStart"/>
    <w:r w:rsidRPr="00A711A2">
      <w:rPr>
        <w:color w:val="808080" w:themeColor="background1" w:themeShade="80"/>
        <w:sz w:val="12"/>
        <w:szCs w:val="12"/>
      </w:rPr>
      <w:t>Comisión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no </w:t>
    </w:r>
    <w:proofErr w:type="spellStart"/>
    <w:r w:rsidRPr="00A711A2">
      <w:rPr>
        <w:color w:val="808080" w:themeColor="background1" w:themeShade="80"/>
        <w:sz w:val="12"/>
        <w:szCs w:val="12"/>
      </w:rPr>
      <w:t>es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responsable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del </w:t>
    </w:r>
    <w:proofErr w:type="spellStart"/>
    <w:r w:rsidRPr="00A711A2">
      <w:rPr>
        <w:color w:val="808080" w:themeColor="background1" w:themeShade="80"/>
        <w:sz w:val="12"/>
        <w:szCs w:val="12"/>
      </w:rPr>
      <w:t>uso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que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pueda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hacerse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de la </w:t>
    </w:r>
    <w:proofErr w:type="spellStart"/>
    <w:r w:rsidRPr="00A711A2">
      <w:rPr>
        <w:color w:val="808080" w:themeColor="background1" w:themeShade="80"/>
        <w:sz w:val="12"/>
        <w:szCs w:val="12"/>
      </w:rPr>
      <w:t>información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aquí</w:t>
    </w:r>
    <w:proofErr w:type="spellEnd"/>
    <w:r w:rsidRPr="00A711A2">
      <w:rPr>
        <w:color w:val="808080" w:themeColor="background1" w:themeShade="80"/>
        <w:sz w:val="12"/>
        <w:szCs w:val="12"/>
      </w:rPr>
      <w:t xml:space="preserve"> </w:t>
    </w:r>
    <w:proofErr w:type="spellStart"/>
    <w:r w:rsidRPr="00A711A2">
      <w:rPr>
        <w:color w:val="808080" w:themeColor="background1" w:themeShade="80"/>
        <w:sz w:val="12"/>
        <w:szCs w:val="12"/>
      </w:rPr>
      <w:t>difundida</w:t>
    </w:r>
    <w:proofErr w:type="spellEnd"/>
    <w:r w:rsidRPr="00A711A2">
      <w:rPr>
        <w:color w:val="808080" w:themeColor="background1" w:themeShade="80"/>
        <w:sz w:val="12"/>
        <w:szCs w:val="1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01554" w14:textId="77777777" w:rsidR="00466948" w:rsidRDefault="00466948" w:rsidP="000F144E">
      <w:r>
        <w:separator/>
      </w:r>
    </w:p>
  </w:footnote>
  <w:footnote w:type="continuationSeparator" w:id="0">
    <w:p w14:paraId="14424158" w14:textId="77777777" w:rsidR="00466948" w:rsidRDefault="00466948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57702" w14:textId="77777777" w:rsidR="005E06BE" w:rsidRDefault="005E06BE" w:rsidP="000F144E">
    <w:pPr>
      <w:pStyle w:val="Koptekst"/>
    </w:pPr>
    <w:r>
      <w:rPr>
        <w:noProof/>
        <w:lang w:val="nl-BE" w:eastAsia="nl-BE"/>
      </w:rPr>
      <w:drawing>
        <wp:inline distT="0" distB="0" distL="0" distR="0" wp14:anchorId="4F5826BA" wp14:editId="03D28577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                                                     </w:t>
    </w:r>
    <w:r>
      <w:rPr>
        <w:noProof/>
        <w:lang w:val="nl-BE" w:eastAsia="nl-BE"/>
      </w:rPr>
      <w:drawing>
        <wp:inline distT="0" distB="0" distL="0" distR="0" wp14:anchorId="3E56DC2E" wp14:editId="2549A229">
          <wp:extent cx="1441094" cy="560056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R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618" cy="562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4E"/>
    <w:rsid w:val="000F144E"/>
    <w:rsid w:val="00330C83"/>
    <w:rsid w:val="003322EC"/>
    <w:rsid w:val="00382E58"/>
    <w:rsid w:val="00466948"/>
    <w:rsid w:val="00521572"/>
    <w:rsid w:val="005E06BE"/>
    <w:rsid w:val="00736D7A"/>
    <w:rsid w:val="00952FC1"/>
    <w:rsid w:val="00983B51"/>
    <w:rsid w:val="00A711A2"/>
    <w:rsid w:val="00AC3DAA"/>
    <w:rsid w:val="00AC7039"/>
    <w:rsid w:val="00AD1990"/>
    <w:rsid w:val="00AF4A6B"/>
    <w:rsid w:val="00C528E7"/>
    <w:rsid w:val="00F7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FA3A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6</cp:revision>
  <dcterms:created xsi:type="dcterms:W3CDTF">2014-02-06T14:25:00Z</dcterms:created>
  <dcterms:modified xsi:type="dcterms:W3CDTF">2015-01-14T14:58:00Z</dcterms:modified>
</cp:coreProperties>
</file>